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Pr="000972F2" w:rsidRDefault="00391A35" w:rsidP="00347F5E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</w:t>
      </w:r>
      <w:r w:rsidR="00896241"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C51704"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="00896241"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0D7760" w:rsidRPr="000972F2" w:rsidRDefault="0036139B" w:rsidP="0036139B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0D7760"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Выдача разрешения </w:t>
      </w:r>
    </w:p>
    <w:p w:rsidR="0036139B" w:rsidRPr="000972F2" w:rsidRDefault="000D7760" w:rsidP="0036139B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>на ввод объекта в эксплуатацию</w:t>
      </w:r>
      <w:r w:rsidR="0036139B"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91A35" w:rsidRPr="000972F2" w:rsidRDefault="00391A35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C74634" w:rsidRPr="000972F2" w:rsidRDefault="00C74634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C51704" w:rsidRPr="000972F2" w:rsidRDefault="00C51704" w:rsidP="00C51704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0972F2">
        <w:rPr>
          <w:rFonts w:ascii="Times New Roman" w:hAnsi="Times New Roman" w:cs="Times New Roman"/>
          <w:color w:val="auto"/>
          <w:sz w:val="28"/>
          <w:szCs w:val="28"/>
        </w:rPr>
        <w:t>Таблица 1</w:t>
      </w:r>
    </w:p>
    <w:p w:rsidR="00C51704" w:rsidRPr="000972F2" w:rsidRDefault="00C51704" w:rsidP="00C51704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C51704" w:rsidRPr="000972F2" w:rsidRDefault="00C51704" w:rsidP="00C51704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972F2">
        <w:rPr>
          <w:rFonts w:ascii="Times New Roman" w:hAnsi="Times New Roman" w:cs="Times New Roman"/>
          <w:color w:val="auto"/>
          <w:sz w:val="28"/>
          <w:szCs w:val="28"/>
        </w:rPr>
        <w:t>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</w:t>
      </w:r>
    </w:p>
    <w:p w:rsidR="00C51704" w:rsidRPr="000972F2" w:rsidRDefault="00C51704" w:rsidP="00C51704">
      <w:pPr>
        <w:ind w:right="-1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8978"/>
      </w:tblGrid>
      <w:tr w:rsidR="000972F2" w:rsidRPr="000972F2" w:rsidTr="00C51704">
        <w:tc>
          <w:tcPr>
            <w:tcW w:w="622" w:type="dxa"/>
          </w:tcPr>
          <w:p w:rsidR="00C51704" w:rsidRPr="000972F2" w:rsidRDefault="00C51704" w:rsidP="00C51704">
            <w:pPr>
              <w:tabs>
                <w:tab w:val="left" w:pos="993"/>
              </w:tabs>
              <w:suppressAutoHyphens/>
              <w:jc w:val="center"/>
              <w:rPr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1</w:t>
            </w:r>
          </w:p>
        </w:tc>
        <w:tc>
          <w:tcPr>
            <w:tcW w:w="8978" w:type="dxa"/>
          </w:tcPr>
          <w:p w:rsidR="00C51704" w:rsidRPr="000972F2" w:rsidRDefault="00C51704" w:rsidP="00C51704">
            <w:pPr>
              <w:tabs>
                <w:tab w:val="left" w:pos="993"/>
              </w:tabs>
              <w:suppressAutoHyphens/>
              <w:jc w:val="both"/>
              <w:rPr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Обращение заявителя об оказании муниципальной услуги, предоставление, которой не осуществляется уполномоченным органом</w:t>
            </w:r>
          </w:p>
        </w:tc>
      </w:tr>
      <w:tr w:rsidR="000972F2" w:rsidRPr="000972F2" w:rsidTr="00C51704">
        <w:tc>
          <w:tcPr>
            <w:tcW w:w="622" w:type="dxa"/>
            <w:hideMark/>
          </w:tcPr>
          <w:p w:rsidR="00C51704" w:rsidRPr="000972F2" w:rsidRDefault="00C51704" w:rsidP="00C51704">
            <w:pPr>
              <w:tabs>
                <w:tab w:val="left" w:pos="993"/>
              </w:tabs>
              <w:suppressAutoHyphens/>
              <w:jc w:val="center"/>
              <w:rPr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2</w:t>
            </w:r>
          </w:p>
        </w:tc>
        <w:tc>
          <w:tcPr>
            <w:tcW w:w="8978" w:type="dxa"/>
            <w:hideMark/>
          </w:tcPr>
          <w:p w:rsidR="00C51704" w:rsidRPr="000972F2" w:rsidRDefault="00C51704" w:rsidP="00C51704">
            <w:pPr>
              <w:tabs>
                <w:tab w:val="left" w:pos="993"/>
              </w:tabs>
              <w:suppressAutoHyphens/>
              <w:jc w:val="both"/>
              <w:rPr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Заявитель не относится к категории лиц, имеющих в соответствии с законодательством Российской Федерации право на получение муниципальной услуги</w:t>
            </w:r>
          </w:p>
        </w:tc>
      </w:tr>
      <w:tr w:rsidR="000972F2" w:rsidRPr="000972F2" w:rsidTr="00C51704">
        <w:tc>
          <w:tcPr>
            <w:tcW w:w="622" w:type="dxa"/>
            <w:hideMark/>
          </w:tcPr>
          <w:p w:rsidR="00C51704" w:rsidRPr="000972F2" w:rsidRDefault="00C51704" w:rsidP="00C51704">
            <w:pPr>
              <w:tabs>
                <w:tab w:val="left" w:pos="993"/>
              </w:tabs>
              <w:suppressAutoHyphens/>
              <w:jc w:val="center"/>
              <w:rPr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3</w:t>
            </w:r>
          </w:p>
        </w:tc>
        <w:tc>
          <w:tcPr>
            <w:tcW w:w="8978" w:type="dxa"/>
            <w:hideMark/>
          </w:tcPr>
          <w:p w:rsidR="00C51704" w:rsidRPr="000972F2" w:rsidRDefault="00C51704" w:rsidP="00C51704">
            <w:pPr>
              <w:tabs>
                <w:tab w:val="left" w:pos="993"/>
              </w:tabs>
              <w:suppressAutoHyphens/>
              <w:jc w:val="both"/>
              <w:rPr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Заявление подано лицом, не имеющим полномочий представлять интересы заявителя</w:t>
            </w:r>
          </w:p>
        </w:tc>
      </w:tr>
      <w:tr w:rsidR="000972F2" w:rsidRPr="000972F2" w:rsidTr="00C51704">
        <w:tc>
          <w:tcPr>
            <w:tcW w:w="622" w:type="dxa"/>
            <w:hideMark/>
          </w:tcPr>
          <w:p w:rsidR="00C51704" w:rsidRPr="000972F2" w:rsidRDefault="00C51704" w:rsidP="00C51704">
            <w:pPr>
              <w:tabs>
                <w:tab w:val="left" w:pos="993"/>
              </w:tabs>
              <w:suppressAutoHyphens/>
              <w:jc w:val="center"/>
              <w:rPr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4</w:t>
            </w:r>
          </w:p>
        </w:tc>
        <w:tc>
          <w:tcPr>
            <w:tcW w:w="8978" w:type="dxa"/>
            <w:hideMark/>
          </w:tcPr>
          <w:p w:rsidR="00C51704" w:rsidRPr="000972F2" w:rsidRDefault="00C51704" w:rsidP="00C51704">
            <w:pPr>
              <w:tabs>
                <w:tab w:val="left" w:pos="993"/>
              </w:tabs>
              <w:suppressAutoHyphens/>
              <w:jc w:val="both"/>
              <w:rPr>
                <w:rFonts w:ascii="Arial" w:eastAsia="Arial" w:hAnsi="Arial" w:cs="DejaVu Sans"/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Содержание заявления не соответствует требованиям приложений 2, 3 настоящего регламента</w:t>
            </w:r>
          </w:p>
        </w:tc>
      </w:tr>
      <w:tr w:rsidR="000972F2" w:rsidRPr="000972F2" w:rsidTr="00C51704">
        <w:tc>
          <w:tcPr>
            <w:tcW w:w="622" w:type="dxa"/>
            <w:hideMark/>
          </w:tcPr>
          <w:p w:rsidR="00C51704" w:rsidRPr="000972F2" w:rsidRDefault="00C51704" w:rsidP="00C51704">
            <w:pPr>
              <w:tabs>
                <w:tab w:val="left" w:pos="993"/>
              </w:tabs>
              <w:suppressAutoHyphens/>
              <w:jc w:val="center"/>
              <w:rPr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5</w:t>
            </w:r>
          </w:p>
        </w:tc>
        <w:tc>
          <w:tcPr>
            <w:tcW w:w="8978" w:type="dxa"/>
            <w:hideMark/>
          </w:tcPr>
          <w:p w:rsidR="00C51704" w:rsidRPr="000972F2" w:rsidRDefault="00C51704" w:rsidP="00C51704">
            <w:pPr>
              <w:tabs>
                <w:tab w:val="left" w:pos="993"/>
              </w:tabs>
              <w:suppressAutoHyphens/>
              <w:jc w:val="both"/>
              <w:rPr>
                <w:color w:val="auto"/>
                <w:lang w:eastAsia="en-US"/>
              </w:rPr>
            </w:pPr>
            <w:r w:rsidRPr="000972F2">
              <w:rPr>
                <w:rFonts w:ascii="Times New Roman" w:eastAsia="Times New Roman" w:hAnsi="Times New Roman" w:cs="Times New Roman"/>
                <w:color w:val="auto"/>
              </w:rPr>
              <w:t>Наличие в заявлении (</w:t>
            </w:r>
            <w:r w:rsidRPr="000972F2">
              <w:rPr>
                <w:rFonts w:ascii="Times New Roman" w:eastAsia="Calibri" w:hAnsi="Times New Roman" w:cs="Times New Roman"/>
                <w:color w:val="auto"/>
              </w:rPr>
              <w:t xml:space="preserve">в том числе в интерактивной форме заявления) </w:t>
            </w:r>
            <w:r w:rsidRPr="000972F2">
              <w:rPr>
                <w:rFonts w:ascii="Times New Roman" w:eastAsia="Times New Roman" w:hAnsi="Times New Roman" w:cs="Times New Roman"/>
                <w:color w:val="auto"/>
              </w:rPr>
              <w:t>и прилагаемых документах неполных, недостоверных сведений либо несоответствие документов требованиям нормативных правовых актов Российской Федерации</w:t>
            </w:r>
          </w:p>
        </w:tc>
      </w:tr>
      <w:tr w:rsidR="000972F2" w:rsidRPr="000972F2" w:rsidTr="00C51704">
        <w:tc>
          <w:tcPr>
            <w:tcW w:w="622" w:type="dxa"/>
            <w:hideMark/>
          </w:tcPr>
          <w:p w:rsidR="00C51704" w:rsidRPr="000972F2" w:rsidRDefault="00C51704" w:rsidP="00C51704">
            <w:pPr>
              <w:tabs>
                <w:tab w:val="left" w:pos="993"/>
              </w:tabs>
              <w:suppressAutoHyphens/>
              <w:jc w:val="center"/>
              <w:rPr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5</w:t>
            </w:r>
          </w:p>
        </w:tc>
        <w:tc>
          <w:tcPr>
            <w:tcW w:w="8978" w:type="dxa"/>
            <w:hideMark/>
          </w:tcPr>
          <w:p w:rsidR="00C51704" w:rsidRPr="000972F2" w:rsidRDefault="00C51704" w:rsidP="00B129CA">
            <w:pPr>
              <w:tabs>
                <w:tab w:val="left" w:pos="993"/>
              </w:tabs>
              <w:suppressAutoHyphens/>
              <w:jc w:val="both"/>
              <w:rPr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Представленный документ, удостоверяющий личность, документ, удостоверяющий полномочия представителя заявителя, не заверены в установленном законодательством Российской Федерации порядке или утратили силу на момент обращения за муниципальной услугой</w:t>
            </w:r>
          </w:p>
        </w:tc>
      </w:tr>
      <w:tr w:rsidR="000972F2" w:rsidRPr="000972F2" w:rsidTr="00C51704">
        <w:tc>
          <w:tcPr>
            <w:tcW w:w="622" w:type="dxa"/>
            <w:hideMark/>
          </w:tcPr>
          <w:p w:rsidR="00C51704" w:rsidRPr="000972F2" w:rsidRDefault="00C51704" w:rsidP="00C51704">
            <w:pPr>
              <w:tabs>
                <w:tab w:val="left" w:pos="993"/>
              </w:tabs>
              <w:suppressAutoHyphens/>
              <w:jc w:val="center"/>
              <w:rPr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6</w:t>
            </w:r>
          </w:p>
        </w:tc>
        <w:tc>
          <w:tcPr>
            <w:tcW w:w="8978" w:type="dxa"/>
            <w:hideMark/>
          </w:tcPr>
          <w:p w:rsidR="00C51704" w:rsidRPr="000972F2" w:rsidRDefault="00C51704" w:rsidP="00B129CA">
            <w:pPr>
              <w:tabs>
                <w:tab w:val="left" w:pos="993"/>
              </w:tabs>
              <w:suppressAutoHyphens/>
              <w:jc w:val="both"/>
              <w:rPr>
                <w:color w:val="auto"/>
                <w:lang w:eastAsia="en-US"/>
              </w:rPr>
            </w:pPr>
            <w:r w:rsidRPr="000972F2">
              <w:rPr>
                <w:rFonts w:ascii="Times New Roman" w:eastAsia="Times New Roman" w:hAnsi="Times New Roman" w:cs="Times New Roman"/>
                <w:color w:val="auto"/>
              </w:rPr>
              <w:t xml:space="preserve">Отсутствие документов и сведений, предусмотренных в таблице 1 приложения </w:t>
            </w:r>
            <w:r w:rsidR="00B129CA" w:rsidRPr="000972F2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Pr="000972F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0972F2">
              <w:rPr>
                <w:rFonts w:ascii="Times New Roman" w:eastAsia="Calibri" w:hAnsi="Times New Roman" w:cs="Times New Roman"/>
                <w:color w:val="auto"/>
              </w:rPr>
              <w:t>настоящего административного регламента.</w:t>
            </w:r>
          </w:p>
        </w:tc>
      </w:tr>
      <w:tr w:rsidR="000972F2" w:rsidRPr="000972F2" w:rsidTr="00C51704">
        <w:tc>
          <w:tcPr>
            <w:tcW w:w="622" w:type="dxa"/>
            <w:hideMark/>
          </w:tcPr>
          <w:p w:rsidR="00C51704" w:rsidRPr="000972F2" w:rsidRDefault="00C51704" w:rsidP="00C51704">
            <w:pPr>
              <w:tabs>
                <w:tab w:val="left" w:pos="993"/>
              </w:tabs>
              <w:suppressAutoHyphens/>
              <w:jc w:val="center"/>
              <w:rPr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7</w:t>
            </w:r>
          </w:p>
        </w:tc>
        <w:tc>
          <w:tcPr>
            <w:tcW w:w="8978" w:type="dxa"/>
            <w:hideMark/>
          </w:tcPr>
          <w:p w:rsidR="00C51704" w:rsidRPr="000972F2" w:rsidRDefault="00C51704" w:rsidP="00C51704">
            <w:pPr>
              <w:tabs>
                <w:tab w:val="left" w:pos="993"/>
              </w:tabs>
              <w:suppressAutoHyphens/>
              <w:jc w:val="both"/>
              <w:rPr>
                <w:rFonts w:ascii="Arial" w:eastAsia="Arial" w:hAnsi="Arial" w:cs="DejaVu Sans"/>
                <w:color w:val="auto"/>
                <w:lang w:eastAsia="en-US"/>
              </w:rPr>
            </w:pPr>
            <w:r w:rsidRPr="000972F2">
              <w:rPr>
                <w:rStyle w:val="FontStyle39"/>
                <w:rFonts w:eastAsia="Calibri"/>
                <w:color w:val="auto"/>
                <w:sz w:val="24"/>
                <w:szCs w:val="24"/>
              </w:rPr>
              <w:t>Копии документов, представленные без предъявления оригиналов, не имеют нотариального удостоверения</w:t>
            </w:r>
          </w:p>
        </w:tc>
      </w:tr>
      <w:tr w:rsidR="000972F2" w:rsidRPr="000972F2" w:rsidTr="00C51704">
        <w:tc>
          <w:tcPr>
            <w:tcW w:w="622" w:type="dxa"/>
            <w:hideMark/>
          </w:tcPr>
          <w:p w:rsidR="00C51704" w:rsidRPr="000972F2" w:rsidRDefault="00C51704" w:rsidP="00C51704">
            <w:pPr>
              <w:tabs>
                <w:tab w:val="left" w:pos="993"/>
              </w:tabs>
              <w:suppressAutoHyphens/>
              <w:jc w:val="center"/>
              <w:rPr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8</w:t>
            </w:r>
          </w:p>
        </w:tc>
        <w:tc>
          <w:tcPr>
            <w:tcW w:w="8978" w:type="dxa"/>
            <w:hideMark/>
          </w:tcPr>
          <w:p w:rsidR="00C51704" w:rsidRPr="000972F2" w:rsidRDefault="00C51704" w:rsidP="00C51704">
            <w:pPr>
              <w:tabs>
                <w:tab w:val="left" w:pos="993"/>
              </w:tabs>
              <w:suppressAutoHyphens/>
              <w:jc w:val="both"/>
              <w:rPr>
                <w:color w:val="auto"/>
                <w:lang w:eastAsia="en-US"/>
              </w:rPr>
            </w:pPr>
            <w:proofErr w:type="gramStart"/>
            <w:r w:rsidRPr="000972F2">
              <w:rPr>
                <w:rFonts w:ascii="Times New Roman" w:eastAsia="Calibri" w:hAnsi="Times New Roman" w:cs="Times New Roman"/>
                <w:color w:val="auto"/>
              </w:rPr>
              <w:t>Документы содержат повреждения, подчистки и исправления текста, наличие, которых не позволяет в полном объеме использовать информацию и сведения, содержащиеся в документах для предоставления услуги</w:t>
            </w:r>
            <w:proofErr w:type="gramEnd"/>
          </w:p>
        </w:tc>
      </w:tr>
      <w:tr w:rsidR="000972F2" w:rsidRPr="000972F2" w:rsidTr="00C51704">
        <w:tc>
          <w:tcPr>
            <w:tcW w:w="622" w:type="dxa"/>
            <w:hideMark/>
          </w:tcPr>
          <w:p w:rsidR="00C51704" w:rsidRPr="000972F2" w:rsidRDefault="00C51704" w:rsidP="00C51704">
            <w:pPr>
              <w:tabs>
                <w:tab w:val="left" w:pos="993"/>
              </w:tabs>
              <w:suppressAutoHyphens/>
              <w:jc w:val="center"/>
              <w:rPr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9</w:t>
            </w:r>
          </w:p>
        </w:tc>
        <w:tc>
          <w:tcPr>
            <w:tcW w:w="8978" w:type="dxa"/>
            <w:hideMark/>
          </w:tcPr>
          <w:p w:rsidR="00C51704" w:rsidRPr="000972F2" w:rsidRDefault="00C51704" w:rsidP="00C51704">
            <w:pPr>
              <w:tabs>
                <w:tab w:val="left" w:pos="993"/>
              </w:tabs>
              <w:suppressAutoHyphens/>
              <w:jc w:val="both"/>
              <w:rPr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Отказ заявителя от подачи документов</w:t>
            </w:r>
          </w:p>
        </w:tc>
      </w:tr>
      <w:tr w:rsidR="000972F2" w:rsidRPr="000972F2" w:rsidTr="00C51704">
        <w:tc>
          <w:tcPr>
            <w:tcW w:w="622" w:type="dxa"/>
            <w:hideMark/>
          </w:tcPr>
          <w:p w:rsidR="00C51704" w:rsidRPr="000972F2" w:rsidRDefault="00C51704" w:rsidP="00C51704">
            <w:pPr>
              <w:tabs>
                <w:tab w:val="left" w:pos="993"/>
              </w:tabs>
              <w:suppressAutoHyphens/>
              <w:jc w:val="center"/>
              <w:rPr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10</w:t>
            </w:r>
          </w:p>
        </w:tc>
        <w:tc>
          <w:tcPr>
            <w:tcW w:w="8978" w:type="dxa"/>
            <w:hideMark/>
          </w:tcPr>
          <w:p w:rsidR="00C51704" w:rsidRPr="000972F2" w:rsidRDefault="00C51704" w:rsidP="00B129CA">
            <w:pPr>
              <w:suppressAutoHyphens/>
              <w:jc w:val="both"/>
              <w:rPr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Несоблюдение установленных статьей 11 Федерального закона от 06.04.2011</w:t>
            </w:r>
            <w:r w:rsidR="00B129CA" w:rsidRPr="000972F2">
              <w:rPr>
                <w:rFonts w:ascii="Times New Roman" w:eastAsia="Calibri" w:hAnsi="Times New Roman" w:cs="Times New Roman"/>
                <w:color w:val="auto"/>
              </w:rPr>
              <w:t xml:space="preserve"> г            </w:t>
            </w:r>
            <w:r w:rsidRPr="000972F2">
              <w:rPr>
                <w:rFonts w:ascii="Times New Roman" w:eastAsia="Calibri" w:hAnsi="Times New Roman" w:cs="Times New Roman"/>
                <w:color w:val="auto"/>
              </w:rPr>
              <w:t xml:space="preserve"> № 63-ФЗ «Об электронной подписи» условий признания действительности усиленной квалифицированной электронной подписи.</w:t>
            </w:r>
          </w:p>
        </w:tc>
      </w:tr>
      <w:tr w:rsidR="00C51704" w:rsidRPr="000972F2" w:rsidTr="00C51704">
        <w:tc>
          <w:tcPr>
            <w:tcW w:w="622" w:type="dxa"/>
            <w:hideMark/>
          </w:tcPr>
          <w:p w:rsidR="00C51704" w:rsidRPr="000972F2" w:rsidRDefault="00C51704" w:rsidP="00C51704">
            <w:pPr>
              <w:tabs>
                <w:tab w:val="left" w:pos="993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11</w:t>
            </w:r>
          </w:p>
        </w:tc>
        <w:tc>
          <w:tcPr>
            <w:tcW w:w="8978" w:type="dxa"/>
            <w:hideMark/>
          </w:tcPr>
          <w:p w:rsidR="00C51704" w:rsidRPr="000972F2" w:rsidRDefault="00C51704" w:rsidP="00B129CA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eastAsia="Times New Roman" w:hAnsi="Times New Roman" w:cs="Times New Roman"/>
                <w:color w:val="auto"/>
              </w:rPr>
              <w:t>Отсутствие документов и сведений, предусмотренных в таблиц</w:t>
            </w:r>
            <w:r w:rsidR="00B129CA" w:rsidRPr="000972F2">
              <w:rPr>
                <w:rFonts w:ascii="Times New Roman" w:eastAsia="Times New Roman" w:hAnsi="Times New Roman" w:cs="Times New Roman"/>
                <w:color w:val="auto"/>
              </w:rPr>
              <w:t>ах</w:t>
            </w:r>
            <w:r w:rsidRPr="000972F2">
              <w:rPr>
                <w:rFonts w:ascii="Times New Roman" w:eastAsia="Times New Roman" w:hAnsi="Times New Roman" w:cs="Times New Roman"/>
                <w:color w:val="auto"/>
              </w:rPr>
              <w:t xml:space="preserve"> 1, 2,</w:t>
            </w:r>
            <w:bookmarkStart w:id="0" w:name="_GoBack_Копия_1"/>
            <w:bookmarkEnd w:id="0"/>
            <w:r w:rsidRPr="000972F2">
              <w:rPr>
                <w:rFonts w:ascii="Times New Roman" w:eastAsia="Times New Roman" w:hAnsi="Times New Roman" w:cs="Times New Roman"/>
                <w:color w:val="auto"/>
              </w:rPr>
              <w:t xml:space="preserve"> 3, 4 приложения </w:t>
            </w:r>
            <w:r w:rsidR="00B129CA" w:rsidRPr="000972F2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Pr="000972F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0972F2">
              <w:rPr>
                <w:rFonts w:ascii="Times New Roman" w:eastAsia="Calibri" w:hAnsi="Times New Roman" w:cs="Times New Roman"/>
                <w:color w:val="auto"/>
              </w:rPr>
              <w:t xml:space="preserve">настоящего регламента направленных в </w:t>
            </w:r>
            <w:r w:rsidRPr="000972F2">
              <w:rPr>
                <w:rFonts w:ascii="Times New Roman" w:eastAsia="Arial" w:hAnsi="Times New Roman" w:cs="Times New Roman"/>
                <w:bCs/>
                <w:color w:val="auto"/>
              </w:rPr>
              <w:t xml:space="preserve">электронной форме через </w:t>
            </w:r>
            <w:r w:rsidR="00B129CA" w:rsidRPr="000972F2">
              <w:rPr>
                <w:rFonts w:ascii="Times New Roman" w:eastAsia="Arial" w:hAnsi="Times New Roman" w:cs="Times New Roman"/>
                <w:bCs/>
                <w:color w:val="auto"/>
              </w:rPr>
              <w:t>Портал</w:t>
            </w:r>
          </w:p>
        </w:tc>
      </w:tr>
    </w:tbl>
    <w:p w:rsidR="00C51704" w:rsidRPr="000972F2" w:rsidRDefault="00C51704" w:rsidP="00C51704">
      <w:pPr>
        <w:tabs>
          <w:tab w:val="left" w:pos="993"/>
        </w:tabs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</w:p>
    <w:p w:rsidR="00B129CA" w:rsidRPr="000972F2" w:rsidRDefault="00B129CA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0972F2"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:rsidR="00C51704" w:rsidRPr="000972F2" w:rsidRDefault="00C51704" w:rsidP="00C51704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0972F2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Таблица </w:t>
      </w:r>
      <w:r w:rsidR="00B129CA" w:rsidRPr="000972F2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C51704" w:rsidRPr="000972F2" w:rsidRDefault="00C51704" w:rsidP="00C51704">
      <w:pPr>
        <w:tabs>
          <w:tab w:val="left" w:pos="993"/>
        </w:tabs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51704" w:rsidRPr="000972F2" w:rsidRDefault="00C51704" w:rsidP="00B129CA">
      <w:pPr>
        <w:jc w:val="center"/>
        <w:rPr>
          <w:rFonts w:asciiTheme="minorHAnsi" w:hAnsiTheme="minorHAnsi" w:cstheme="minorBidi"/>
          <w:color w:val="auto"/>
          <w:sz w:val="22"/>
          <w:szCs w:val="22"/>
        </w:rPr>
      </w:pPr>
      <w:r w:rsidRPr="000972F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Перечень оснований </w:t>
      </w:r>
      <w:proofErr w:type="gramStart"/>
      <w:r w:rsidRPr="000972F2">
        <w:rPr>
          <w:rFonts w:ascii="Times New Roman" w:hAnsi="Times New Roman" w:cs="Times New Roman"/>
          <w:bCs/>
          <w:color w:val="auto"/>
          <w:sz w:val="28"/>
          <w:szCs w:val="28"/>
        </w:rPr>
        <w:t>для отказа в</w:t>
      </w:r>
      <w:r w:rsidRPr="000972F2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0972F2">
        <w:rPr>
          <w:rFonts w:ascii="Times New Roman" w:hAnsi="Times New Roman" w:cs="Times New Roman"/>
          <w:bCs/>
          <w:color w:val="auto"/>
          <w:sz w:val="28"/>
          <w:szCs w:val="28"/>
        </w:rPr>
        <w:t>предоставлении муниципальн</w:t>
      </w:r>
      <w:r w:rsidR="00B129CA" w:rsidRPr="000972F2">
        <w:rPr>
          <w:rFonts w:ascii="Times New Roman" w:hAnsi="Times New Roman" w:cs="Times New Roman"/>
          <w:bCs/>
          <w:color w:val="auto"/>
          <w:sz w:val="28"/>
          <w:szCs w:val="28"/>
        </w:rPr>
        <w:t>ой</w:t>
      </w:r>
      <w:r w:rsidRPr="000972F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услуг</w:t>
      </w:r>
      <w:r w:rsidR="00B129CA" w:rsidRPr="000972F2">
        <w:rPr>
          <w:rFonts w:ascii="Times New Roman" w:hAnsi="Times New Roman" w:cs="Times New Roman"/>
          <w:bCs/>
          <w:color w:val="auto"/>
          <w:sz w:val="28"/>
          <w:szCs w:val="28"/>
        </w:rPr>
        <w:t>и</w:t>
      </w:r>
      <w:r w:rsidRPr="000972F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129CA" w:rsidRPr="000972F2">
        <w:rPr>
          <w:rFonts w:ascii="Times New Roman" w:hAnsi="Times New Roman" w:cs="Times New Roman"/>
          <w:color w:val="auto"/>
          <w:sz w:val="28"/>
          <w:szCs w:val="28"/>
        </w:rPr>
        <w:t>в случае выдачи разрешения на ввод</w:t>
      </w:r>
      <w:proofErr w:type="gramEnd"/>
      <w:r w:rsidR="00B129CA" w:rsidRPr="000972F2">
        <w:rPr>
          <w:rFonts w:ascii="Times New Roman" w:hAnsi="Times New Roman" w:cs="Times New Roman"/>
          <w:color w:val="auto"/>
          <w:sz w:val="28"/>
          <w:szCs w:val="28"/>
        </w:rPr>
        <w:t xml:space="preserve"> в эксплуатацию построенных, реконструированных объектов капитального строительства</w:t>
      </w:r>
    </w:p>
    <w:p w:rsidR="00C51704" w:rsidRPr="000972F2" w:rsidRDefault="00C51704" w:rsidP="00C51704">
      <w:pPr>
        <w:tabs>
          <w:tab w:val="left" w:pos="8505"/>
        </w:tabs>
        <w:jc w:val="both"/>
        <w:rPr>
          <w:rFonts w:ascii="Times New Roman" w:hAnsi="Times New Roman" w:cs="Times New Roman"/>
          <w:color w:val="auto"/>
        </w:rPr>
      </w:pPr>
    </w:p>
    <w:tbl>
      <w:tblPr>
        <w:tblStyle w:val="af"/>
        <w:tblW w:w="9600" w:type="dxa"/>
        <w:tblLayout w:type="fixed"/>
        <w:tblLook w:val="04A0" w:firstRow="1" w:lastRow="0" w:firstColumn="1" w:lastColumn="0" w:noHBand="0" w:noVBand="1"/>
      </w:tblPr>
      <w:tblGrid>
        <w:gridCol w:w="622"/>
        <w:gridCol w:w="8978"/>
      </w:tblGrid>
      <w:tr w:rsidR="000972F2" w:rsidRPr="000972F2" w:rsidTr="00C51704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 w:rsidP="00B129CA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1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>
            <w:pPr>
              <w:suppressAutoHyphens/>
              <w:ind w:right="-1"/>
              <w:rPr>
                <w:color w:val="auto"/>
                <w:sz w:val="22"/>
                <w:szCs w:val="22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Выявление в представленных документах недостоверных сведений</w:t>
            </w:r>
            <w:r w:rsidRPr="000972F2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  <w:tr w:rsidR="000972F2" w:rsidRPr="000972F2" w:rsidTr="00C51704"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 w:rsidP="00B129CA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8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>
            <w:pPr>
              <w:suppressAutoHyphens/>
              <w:ind w:right="-1"/>
              <w:jc w:val="both"/>
              <w:rPr>
                <w:color w:val="auto"/>
                <w:sz w:val="22"/>
                <w:szCs w:val="22"/>
                <w:lang w:eastAsia="en-US"/>
              </w:rPr>
            </w:pPr>
            <w:proofErr w:type="gramStart"/>
            <w:r w:rsidRPr="000972F2">
              <w:rPr>
                <w:rFonts w:ascii="Times New Roman" w:hAnsi="Times New Roman"/>
                <w:color w:val="auto"/>
              </w:rPr>
              <w:t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</w:t>
            </w:r>
            <w:proofErr w:type="gramEnd"/>
            <w:r w:rsidRPr="000972F2">
              <w:rPr>
                <w:rFonts w:ascii="Times New Roman" w:hAnsi="Times New Roman"/>
                <w:color w:val="auto"/>
              </w:rPr>
              <w:t>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      </w:r>
          </w:p>
        </w:tc>
      </w:tr>
      <w:tr w:rsidR="000972F2" w:rsidRPr="000972F2" w:rsidTr="00C51704"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 w:rsidP="00B129CA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8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 w:rsidP="00BE4585">
            <w:pPr>
              <w:suppressAutoHyphens/>
              <w:ind w:right="-1"/>
              <w:jc w:val="both"/>
              <w:rPr>
                <w:color w:val="auto"/>
                <w:sz w:val="22"/>
                <w:szCs w:val="22"/>
                <w:lang w:eastAsia="en-US"/>
              </w:rPr>
            </w:pPr>
            <w:proofErr w:type="gramStart"/>
            <w:r w:rsidRPr="000972F2">
              <w:rPr>
                <w:rFonts w:ascii="Times New Roman" w:hAnsi="Times New Roman"/>
                <w:color w:val="auto"/>
              </w:rPr>
              <w:t xml:space="preserve">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строительства, протяженности линейного объекта в соответствии с частью 6.2.ст.55 </w:t>
            </w:r>
            <w:r w:rsidR="00BE4585" w:rsidRPr="000972F2">
              <w:rPr>
                <w:rFonts w:ascii="Times New Roman" w:hAnsi="Times New Roman"/>
                <w:color w:val="auto"/>
              </w:rPr>
              <w:t>Г</w:t>
            </w:r>
            <w:r w:rsidR="00B129CA" w:rsidRPr="000972F2">
              <w:rPr>
                <w:rFonts w:ascii="Times New Roman" w:hAnsi="Times New Roman"/>
                <w:color w:val="auto"/>
              </w:rPr>
              <w:t>радостроительн</w:t>
            </w:r>
            <w:r w:rsidR="00BE4585" w:rsidRPr="000972F2">
              <w:rPr>
                <w:rFonts w:ascii="Times New Roman" w:hAnsi="Times New Roman"/>
                <w:color w:val="auto"/>
              </w:rPr>
              <w:t>ого</w:t>
            </w:r>
            <w:r w:rsidR="00B129CA" w:rsidRPr="000972F2">
              <w:rPr>
                <w:rFonts w:ascii="Times New Roman" w:hAnsi="Times New Roman"/>
                <w:color w:val="auto"/>
              </w:rPr>
              <w:t xml:space="preserve"> кодекс</w:t>
            </w:r>
            <w:r w:rsidR="00BE4585" w:rsidRPr="000972F2">
              <w:rPr>
                <w:rFonts w:ascii="Times New Roman" w:hAnsi="Times New Roman"/>
                <w:color w:val="auto"/>
              </w:rPr>
              <w:t>а</w:t>
            </w:r>
            <w:r w:rsidR="00B129CA" w:rsidRPr="000972F2">
              <w:rPr>
                <w:rFonts w:ascii="Times New Roman" w:hAnsi="Times New Roman"/>
                <w:color w:val="auto"/>
              </w:rPr>
              <w:t xml:space="preserve"> Российской Федерации</w:t>
            </w:r>
            <w:proofErr w:type="gramEnd"/>
          </w:p>
        </w:tc>
      </w:tr>
      <w:tr w:rsidR="000972F2" w:rsidRPr="000972F2" w:rsidTr="00C51704"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 w:rsidP="00B129CA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8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04" w:rsidRPr="000972F2" w:rsidRDefault="00BE4585" w:rsidP="00BE4585">
            <w:pPr>
              <w:suppressAutoHyphens/>
              <w:ind w:right="-1"/>
              <w:jc w:val="both"/>
              <w:rPr>
                <w:rFonts w:ascii="Times New Roman" w:hAnsi="Times New Roman"/>
                <w:color w:val="auto"/>
                <w:shd w:val="clear" w:color="auto" w:fill="FFFF00"/>
                <w:lang w:eastAsia="en-US"/>
              </w:rPr>
            </w:pPr>
            <w:proofErr w:type="gramStart"/>
            <w:r w:rsidRPr="000972F2">
              <w:rPr>
                <w:rFonts w:ascii="Times New Roman" w:hAnsi="Times New Roman"/>
                <w:color w:val="auto"/>
              </w:rPr>
              <w:t>Н</w:t>
            </w:r>
            <w:r w:rsidR="00C51704" w:rsidRPr="000972F2">
              <w:rPr>
                <w:rFonts w:ascii="Times New Roman" w:hAnsi="Times New Roman"/>
                <w:color w:val="auto"/>
              </w:rPr>
              <w:t>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строительства, протяженности линейного объекта в соответствии с частью 6.2</w:t>
            </w:r>
            <w:r w:rsidRPr="000972F2">
              <w:rPr>
                <w:rFonts w:ascii="Times New Roman" w:hAnsi="Times New Roman"/>
                <w:color w:val="auto"/>
              </w:rPr>
              <w:t xml:space="preserve"> статьи </w:t>
            </w:r>
            <w:r w:rsidR="00C51704" w:rsidRPr="000972F2">
              <w:rPr>
                <w:rFonts w:ascii="Times New Roman" w:hAnsi="Times New Roman"/>
                <w:color w:val="auto"/>
              </w:rPr>
              <w:t xml:space="preserve">55 </w:t>
            </w:r>
            <w:r w:rsidRPr="000972F2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  <w:r w:rsidRPr="000972F2">
              <w:rPr>
                <w:rFonts w:ascii="Times New Roman" w:hAnsi="Times New Roman"/>
                <w:color w:val="auto"/>
                <w:shd w:val="clear" w:color="auto" w:fill="FFFF00"/>
                <w:lang w:eastAsia="en-US"/>
              </w:rPr>
              <w:t xml:space="preserve"> </w:t>
            </w:r>
            <w:proofErr w:type="gramEnd"/>
          </w:p>
        </w:tc>
      </w:tr>
      <w:tr w:rsidR="000972F2" w:rsidRPr="000972F2" w:rsidTr="00C51704"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 w:rsidP="00B129CA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8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BE4585">
            <w:pPr>
              <w:suppressAutoHyphens/>
              <w:ind w:right="-1"/>
              <w:jc w:val="both"/>
              <w:rPr>
                <w:color w:val="auto"/>
                <w:sz w:val="22"/>
                <w:szCs w:val="22"/>
                <w:lang w:eastAsia="en-US"/>
              </w:rPr>
            </w:pPr>
            <w:proofErr w:type="gramStart"/>
            <w:r w:rsidRPr="000972F2">
              <w:rPr>
                <w:rFonts w:ascii="Times New Roman" w:hAnsi="Times New Roman"/>
                <w:color w:val="auto"/>
              </w:rPr>
              <w:t>Н</w:t>
            </w:r>
            <w:r w:rsidR="00C51704" w:rsidRPr="000972F2">
              <w:rPr>
                <w:rFonts w:ascii="Times New Roman" w:hAnsi="Times New Roman"/>
                <w:color w:val="auto"/>
              </w:rPr>
              <w:t xml:space="preserve">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</w:t>
            </w:r>
            <w:r w:rsidRPr="000972F2">
              <w:rPr>
                <w:rFonts w:ascii="Times New Roman" w:hAnsi="Times New Roman"/>
                <w:color w:val="auto"/>
              </w:rPr>
              <w:t>Градостроительного кодекса</w:t>
            </w:r>
            <w:proofErr w:type="gramEnd"/>
            <w:r w:rsidRPr="000972F2">
              <w:rPr>
                <w:rFonts w:ascii="Times New Roman" w:hAnsi="Times New Roman"/>
                <w:color w:val="auto"/>
              </w:rPr>
              <w:t xml:space="preserve"> Российской Федерации</w:t>
            </w:r>
            <w:r w:rsidR="00C51704" w:rsidRPr="000972F2">
              <w:rPr>
                <w:rFonts w:ascii="Times New Roman" w:hAnsi="Times New Roman"/>
                <w:color w:val="auto"/>
              </w:rPr>
              <w:t>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      </w:r>
          </w:p>
        </w:tc>
      </w:tr>
      <w:tr w:rsidR="000972F2" w:rsidRPr="000972F2" w:rsidTr="00C51704"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 w:rsidP="00B129CA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8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>
            <w:pPr>
              <w:suppressAutoHyphens/>
              <w:ind w:right="-1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0972F2">
              <w:rPr>
                <w:rFonts w:ascii="Times New Roman" w:hAnsi="Times New Roman"/>
                <w:color w:val="auto"/>
              </w:rPr>
              <w:t>Различие данных об указанной в техническом плане площади объекта капитального строительства, не являющегося линейным объектом, не более чем на пять процентов по отношению к данным о площади такого объекта капитального строительства, указанной в проектной документации и (или) разрешении на строительство, не является основанием для отказа в выдаче разрешения на ввод объекта в эксплуатацию при условии соответствия указанных в техническом плане</w:t>
            </w:r>
            <w:proofErr w:type="gramEnd"/>
            <w:r w:rsidRPr="000972F2">
              <w:rPr>
                <w:rFonts w:ascii="Times New Roman" w:hAnsi="Times New Roman"/>
                <w:color w:val="auto"/>
              </w:rPr>
              <w:t xml:space="preserve"> количества этажей, помещений (при наличии) и </w:t>
            </w:r>
            <w:proofErr w:type="spellStart"/>
            <w:r w:rsidRPr="000972F2">
              <w:rPr>
                <w:rFonts w:ascii="Times New Roman" w:hAnsi="Times New Roman"/>
                <w:color w:val="auto"/>
              </w:rPr>
              <w:t>машино</w:t>
            </w:r>
            <w:proofErr w:type="spellEnd"/>
            <w:r w:rsidRPr="000972F2">
              <w:rPr>
                <w:rFonts w:ascii="Times New Roman" w:hAnsi="Times New Roman"/>
                <w:color w:val="auto"/>
              </w:rPr>
              <w:t xml:space="preserve">-мест (при наличии) проектной документации и (или) разрешению на строительство. Различие данных об указанной в техническом плане протяженности линейного объекта не более чем </w:t>
            </w:r>
            <w:proofErr w:type="gramStart"/>
            <w:r w:rsidRPr="000972F2">
              <w:rPr>
                <w:rFonts w:ascii="Times New Roman" w:hAnsi="Times New Roman"/>
                <w:color w:val="auto"/>
              </w:rPr>
              <w:t>на пять процентов по отношению к данным о его протяженности</w:t>
            </w:r>
            <w:proofErr w:type="gramEnd"/>
            <w:r w:rsidRPr="000972F2">
              <w:rPr>
                <w:rFonts w:ascii="Times New Roman" w:hAnsi="Times New Roman"/>
                <w:color w:val="auto"/>
              </w:rPr>
              <w:t>, указанным в проектной документации и (или) разрешении на строительство, не является основанием для отказа в выдаче разрешения на ввод объекта в эксплуатацию.</w:t>
            </w:r>
          </w:p>
        </w:tc>
      </w:tr>
      <w:tr w:rsidR="000972F2" w:rsidRPr="000972F2" w:rsidTr="00BE4585"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 w:rsidP="00B129CA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8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>
            <w:pPr>
              <w:tabs>
                <w:tab w:val="left" w:pos="709"/>
                <w:tab w:val="left" w:pos="1440"/>
              </w:tabs>
              <w:suppressAutoHyphens/>
              <w:ind w:right="-1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Невозможность оказания муниципальной услуги в силу обстоятельств, ранее неизвестных при приеме документов, но ставших известными в процессе предоставления муниципальной услуги.</w:t>
            </w:r>
          </w:p>
        </w:tc>
      </w:tr>
      <w:tr w:rsidR="000972F2" w:rsidRPr="000972F2" w:rsidTr="00BE4585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 w:rsidP="00B129CA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lastRenderedPageBreak/>
              <w:t>8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 w:rsidP="00BE4585">
            <w:pPr>
              <w:tabs>
                <w:tab w:val="left" w:pos="709"/>
              </w:tabs>
              <w:suppressAutoHyphens/>
              <w:ind w:right="-1"/>
              <w:jc w:val="both"/>
              <w:outlineLvl w:val="0"/>
              <w:rPr>
                <w:color w:val="auto"/>
                <w:sz w:val="22"/>
                <w:szCs w:val="22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Ответ на межведомственный запрос свидетельствует об отсутствии документов и (или) информации, необходимых для предоставления муниципальной услуги и соответствующий документ не был представлен заявителем (представителем заявителя) по собственной инициативе.</w:t>
            </w:r>
          </w:p>
        </w:tc>
      </w:tr>
      <w:tr w:rsidR="00C51704" w:rsidRPr="000972F2" w:rsidTr="00C51704"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 w:rsidP="00B129CA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8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>
            <w:pPr>
              <w:tabs>
                <w:tab w:val="left" w:pos="709"/>
                <w:tab w:val="left" w:pos="1440"/>
              </w:tabs>
              <w:suppressAutoHyphens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Обращение (в письменном виде) заявителя с просьбой о прекращении муниципальной услуги.</w:t>
            </w:r>
          </w:p>
        </w:tc>
      </w:tr>
    </w:tbl>
    <w:p w:rsidR="00C51704" w:rsidRPr="000972F2" w:rsidRDefault="00C51704" w:rsidP="00C51704">
      <w:pPr>
        <w:ind w:firstLine="708"/>
        <w:rPr>
          <w:rFonts w:ascii="Times New Roman" w:hAnsi="Times New Roman" w:cs="Times New Roman"/>
          <w:color w:val="auto"/>
          <w:sz w:val="28"/>
          <w:szCs w:val="26"/>
          <w:lang w:eastAsia="en-US"/>
        </w:rPr>
      </w:pPr>
    </w:p>
    <w:p w:rsidR="00BE4585" w:rsidRPr="000972F2" w:rsidRDefault="00BE4585" w:rsidP="00C51704">
      <w:pPr>
        <w:ind w:right="-1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51704" w:rsidRPr="000972F2" w:rsidRDefault="00C51704" w:rsidP="00C51704">
      <w:pPr>
        <w:ind w:right="-1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Таблица </w:t>
      </w:r>
      <w:r w:rsidR="00BE4585"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</w:p>
    <w:p w:rsidR="00BE4585" w:rsidRPr="000972F2" w:rsidRDefault="00BE4585" w:rsidP="00C51704">
      <w:pPr>
        <w:ind w:right="-1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E4585" w:rsidRPr="000972F2" w:rsidRDefault="00C51704" w:rsidP="00BE4585">
      <w:pPr>
        <w:tabs>
          <w:tab w:val="left" w:pos="993"/>
        </w:tabs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0972F2">
        <w:rPr>
          <w:rFonts w:ascii="Times New Roman" w:hAnsi="Times New Roman" w:cs="Times New Roman"/>
          <w:bCs/>
          <w:color w:val="auto"/>
          <w:sz w:val="28"/>
          <w:szCs w:val="28"/>
        </w:rPr>
        <w:t>Перечень оснований для отказа в предоставлении муниципальн</w:t>
      </w:r>
      <w:r w:rsidR="00BE4585" w:rsidRPr="000972F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ой </w:t>
      </w:r>
      <w:r w:rsidRPr="000972F2">
        <w:rPr>
          <w:rFonts w:ascii="Times New Roman" w:hAnsi="Times New Roman" w:cs="Times New Roman"/>
          <w:bCs/>
          <w:color w:val="auto"/>
          <w:sz w:val="28"/>
          <w:szCs w:val="28"/>
        </w:rPr>
        <w:t>услуг</w:t>
      </w:r>
      <w:r w:rsidR="00BE4585" w:rsidRPr="000972F2">
        <w:rPr>
          <w:rFonts w:ascii="Times New Roman" w:hAnsi="Times New Roman" w:cs="Times New Roman"/>
          <w:bCs/>
          <w:color w:val="auto"/>
          <w:sz w:val="28"/>
          <w:szCs w:val="28"/>
        </w:rPr>
        <w:t>и</w:t>
      </w:r>
      <w:r w:rsidRPr="000972F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BE4585" w:rsidRPr="000972F2" w:rsidRDefault="00BE4585" w:rsidP="00BE4585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0972F2">
        <w:rPr>
          <w:rFonts w:ascii="Times New Roman" w:hAnsi="Times New Roman" w:cs="Times New Roman"/>
          <w:color w:val="auto"/>
          <w:sz w:val="28"/>
          <w:szCs w:val="28"/>
        </w:rPr>
        <w:t>в случае внесения изменений в разрешение на ввод в эксплуатацию</w:t>
      </w:r>
      <w:proofErr w:type="gramEnd"/>
      <w:r w:rsidRPr="000972F2">
        <w:rPr>
          <w:rFonts w:ascii="Times New Roman" w:hAnsi="Times New Roman" w:cs="Times New Roman"/>
          <w:color w:val="auto"/>
          <w:sz w:val="28"/>
          <w:szCs w:val="28"/>
        </w:rPr>
        <w:t xml:space="preserve"> построенных, реконструированных объектов капитального строительства</w:t>
      </w:r>
    </w:p>
    <w:p w:rsidR="00C51704" w:rsidRPr="000972F2" w:rsidRDefault="00C51704" w:rsidP="00BE4585">
      <w:pPr>
        <w:ind w:firstLine="709"/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8978"/>
      </w:tblGrid>
      <w:tr w:rsidR="000972F2" w:rsidRPr="000972F2" w:rsidTr="00BE4585">
        <w:tc>
          <w:tcPr>
            <w:tcW w:w="622" w:type="dxa"/>
            <w:hideMark/>
          </w:tcPr>
          <w:p w:rsidR="00C51704" w:rsidRPr="000972F2" w:rsidRDefault="00C51704">
            <w:pPr>
              <w:tabs>
                <w:tab w:val="left" w:pos="993"/>
              </w:tabs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1</w:t>
            </w:r>
          </w:p>
        </w:tc>
        <w:tc>
          <w:tcPr>
            <w:tcW w:w="8978" w:type="dxa"/>
            <w:hideMark/>
          </w:tcPr>
          <w:p w:rsidR="00C51704" w:rsidRPr="000972F2" w:rsidRDefault="00C51704">
            <w:pPr>
              <w:suppressAutoHyphens/>
              <w:ind w:right="-1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Выявление в представленных документах недостоверных сведений</w:t>
            </w:r>
            <w:r w:rsidRPr="000972F2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  <w:tr w:rsidR="000972F2" w:rsidRPr="000972F2" w:rsidTr="00BE4585">
        <w:tc>
          <w:tcPr>
            <w:tcW w:w="622" w:type="dxa"/>
            <w:hideMark/>
          </w:tcPr>
          <w:p w:rsidR="00C51704" w:rsidRPr="000972F2" w:rsidRDefault="00C51704">
            <w:pPr>
              <w:tabs>
                <w:tab w:val="left" w:pos="993"/>
              </w:tabs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8978" w:type="dxa"/>
            <w:hideMark/>
          </w:tcPr>
          <w:p w:rsidR="00C51704" w:rsidRPr="000972F2" w:rsidRDefault="00C51704" w:rsidP="00BE4585">
            <w:pPr>
              <w:suppressAutoHyphens/>
              <w:ind w:right="-1"/>
              <w:jc w:val="both"/>
              <w:rPr>
                <w:color w:val="auto"/>
                <w:sz w:val="22"/>
                <w:szCs w:val="22"/>
                <w:lang w:eastAsia="en-US"/>
              </w:rPr>
            </w:pPr>
            <w:proofErr w:type="gramStart"/>
            <w:r w:rsidRPr="000972F2">
              <w:rPr>
                <w:rFonts w:ascii="Times New Roman" w:hAnsi="Times New Roman"/>
                <w:color w:val="auto"/>
              </w:rPr>
              <w:t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</w:t>
            </w:r>
            <w:proofErr w:type="gramEnd"/>
            <w:r w:rsidRPr="000972F2">
              <w:rPr>
                <w:rFonts w:ascii="Times New Roman" w:hAnsi="Times New Roman"/>
                <w:color w:val="auto"/>
              </w:rPr>
              <w:t>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</w:t>
            </w:r>
          </w:p>
        </w:tc>
      </w:tr>
      <w:tr w:rsidR="000972F2" w:rsidRPr="000972F2" w:rsidTr="00BE4585">
        <w:tc>
          <w:tcPr>
            <w:tcW w:w="622" w:type="dxa"/>
            <w:hideMark/>
          </w:tcPr>
          <w:p w:rsidR="00C51704" w:rsidRPr="000972F2" w:rsidRDefault="00C51704">
            <w:pPr>
              <w:tabs>
                <w:tab w:val="left" w:pos="993"/>
              </w:tabs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8978" w:type="dxa"/>
            <w:hideMark/>
          </w:tcPr>
          <w:p w:rsidR="00C51704" w:rsidRPr="000972F2" w:rsidRDefault="00C51704">
            <w:pPr>
              <w:suppressAutoHyphens/>
              <w:ind w:right="-1"/>
              <w:jc w:val="both"/>
              <w:rPr>
                <w:color w:val="auto"/>
                <w:sz w:val="22"/>
                <w:szCs w:val="22"/>
                <w:lang w:eastAsia="en-US"/>
              </w:rPr>
            </w:pPr>
            <w:proofErr w:type="gramStart"/>
            <w:r w:rsidRPr="000972F2">
              <w:rPr>
                <w:rFonts w:ascii="Times New Roman" w:hAnsi="Times New Roman"/>
                <w:color w:val="auto"/>
              </w:rPr>
              <w:t xml:space="preserve">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строительства, протяженности линейного объекта в соответствии с частью 6.2. ст.55 </w:t>
            </w:r>
            <w:r w:rsidR="00BE4585" w:rsidRPr="000972F2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  <w:proofErr w:type="gramEnd"/>
          </w:p>
        </w:tc>
      </w:tr>
      <w:tr w:rsidR="000972F2" w:rsidRPr="000972F2" w:rsidTr="00BE4585">
        <w:tc>
          <w:tcPr>
            <w:tcW w:w="622" w:type="dxa"/>
            <w:hideMark/>
          </w:tcPr>
          <w:p w:rsidR="00C51704" w:rsidRPr="000972F2" w:rsidRDefault="00C51704">
            <w:pPr>
              <w:tabs>
                <w:tab w:val="left" w:pos="993"/>
              </w:tabs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8978" w:type="dxa"/>
            <w:hideMark/>
          </w:tcPr>
          <w:p w:rsidR="00C51704" w:rsidRPr="000972F2" w:rsidRDefault="00C51704">
            <w:pPr>
              <w:suppressAutoHyphens/>
              <w:ind w:right="-1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0972F2">
              <w:rPr>
                <w:rFonts w:ascii="Times New Roman" w:hAnsi="Times New Roman"/>
                <w:color w:val="auto"/>
              </w:rPr>
              <w:t xml:space="preserve">Несоответствие параметров построенного, реконструированного объекта капитального строительства проектной документации, за исключением </w:t>
            </w:r>
            <w:proofErr w:type="gramStart"/>
            <w:r w:rsidRPr="000972F2">
              <w:rPr>
                <w:rFonts w:ascii="Times New Roman" w:hAnsi="Times New Roman"/>
                <w:color w:val="auto"/>
              </w:rPr>
              <w:t>случаев изменения площади объекта капитального</w:t>
            </w:r>
            <w:proofErr w:type="gramEnd"/>
            <w:r w:rsidRPr="000972F2">
              <w:rPr>
                <w:rFonts w:ascii="Times New Roman" w:hAnsi="Times New Roman"/>
                <w:color w:val="auto"/>
              </w:rPr>
              <w:t xml:space="preserve"> строительства, протяженности линейного объекта в соответствии с</w:t>
            </w:r>
            <w:bookmarkStart w:id="1" w:name="ext-gen1820_Копия_1"/>
            <w:bookmarkEnd w:id="1"/>
            <w:r w:rsidRPr="000972F2">
              <w:rPr>
                <w:rFonts w:ascii="Times New Roman" w:hAnsi="Times New Roman"/>
                <w:color w:val="auto"/>
              </w:rPr>
              <w:t xml:space="preserve"> частью 6.2.ст.55 </w:t>
            </w:r>
            <w:r w:rsidR="00BE4585" w:rsidRPr="000972F2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</w:p>
        </w:tc>
      </w:tr>
      <w:tr w:rsidR="000972F2" w:rsidRPr="000972F2" w:rsidTr="00BE4585">
        <w:tc>
          <w:tcPr>
            <w:tcW w:w="622" w:type="dxa"/>
            <w:hideMark/>
          </w:tcPr>
          <w:p w:rsidR="00C51704" w:rsidRPr="000972F2" w:rsidRDefault="00C51704">
            <w:pPr>
              <w:tabs>
                <w:tab w:val="left" w:pos="993"/>
              </w:tabs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8978" w:type="dxa"/>
            <w:hideMark/>
          </w:tcPr>
          <w:p w:rsidR="00C51704" w:rsidRPr="000972F2" w:rsidRDefault="00C51704" w:rsidP="00BE4585">
            <w:pPr>
              <w:suppressAutoHyphens/>
              <w:ind w:right="-1"/>
              <w:jc w:val="both"/>
              <w:rPr>
                <w:color w:val="auto"/>
                <w:sz w:val="22"/>
                <w:szCs w:val="22"/>
                <w:lang w:eastAsia="en-US"/>
              </w:rPr>
            </w:pPr>
            <w:proofErr w:type="gramStart"/>
            <w:r w:rsidRPr="000972F2">
              <w:rPr>
                <w:rFonts w:ascii="Times New Roman" w:hAnsi="Times New Roman"/>
                <w:color w:val="auto"/>
              </w:rPr>
              <w:t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</w:t>
            </w:r>
            <w:r w:rsidR="00BE4585" w:rsidRPr="000972F2">
              <w:rPr>
                <w:rFonts w:ascii="Times New Roman" w:hAnsi="Times New Roman"/>
                <w:color w:val="auto"/>
              </w:rPr>
              <w:t>о</w:t>
            </w:r>
            <w:r w:rsidRPr="000972F2">
              <w:rPr>
                <w:rFonts w:ascii="Times New Roman" w:hAnsi="Times New Roman"/>
                <w:color w:val="auto"/>
              </w:rPr>
              <w:t xml:space="preserve">м 9 части 7 статьи 51 </w:t>
            </w:r>
            <w:r w:rsidR="00BE4585" w:rsidRPr="000972F2">
              <w:rPr>
                <w:rFonts w:ascii="Times New Roman" w:hAnsi="Times New Roman"/>
                <w:color w:val="auto"/>
              </w:rPr>
              <w:t>Градостроительного кодекса</w:t>
            </w:r>
            <w:proofErr w:type="gramEnd"/>
            <w:r w:rsidR="00BE4585" w:rsidRPr="000972F2">
              <w:rPr>
                <w:rFonts w:ascii="Times New Roman" w:hAnsi="Times New Roman"/>
                <w:color w:val="auto"/>
              </w:rPr>
              <w:t xml:space="preserve"> Российской Федерации</w:t>
            </w:r>
            <w:r w:rsidRPr="000972F2">
              <w:rPr>
                <w:rFonts w:ascii="Times New Roman" w:hAnsi="Times New Roman"/>
                <w:color w:val="auto"/>
              </w:rPr>
              <w:t>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      </w:r>
          </w:p>
        </w:tc>
      </w:tr>
      <w:tr w:rsidR="000972F2" w:rsidRPr="000972F2" w:rsidTr="00BE4585">
        <w:tc>
          <w:tcPr>
            <w:tcW w:w="622" w:type="dxa"/>
            <w:hideMark/>
          </w:tcPr>
          <w:p w:rsidR="00C51704" w:rsidRPr="000972F2" w:rsidRDefault="00C51704">
            <w:pPr>
              <w:tabs>
                <w:tab w:val="left" w:pos="993"/>
              </w:tabs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8978" w:type="dxa"/>
            <w:hideMark/>
          </w:tcPr>
          <w:p w:rsidR="00C51704" w:rsidRPr="000972F2" w:rsidRDefault="00C51704">
            <w:pPr>
              <w:suppressAutoHyphens/>
              <w:ind w:right="-1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0972F2">
              <w:rPr>
                <w:rFonts w:ascii="Times New Roman" w:hAnsi="Times New Roman"/>
                <w:color w:val="auto"/>
              </w:rPr>
              <w:t>Различие данных об указанной в техническом плане площади объекта капитального строительства, не являющегося линейным объектом, не более чем на пять процентов по отношению к данным о площади такого объекта капитального строительства, указанной в проектной документации и (или) разрешении на строительство, не является основанием для отказа в выдаче разрешения на ввод объекта в эксплуатацию при условии соответствия указанных в техническом плане</w:t>
            </w:r>
            <w:proofErr w:type="gramEnd"/>
            <w:r w:rsidRPr="000972F2">
              <w:rPr>
                <w:rFonts w:ascii="Times New Roman" w:hAnsi="Times New Roman"/>
                <w:color w:val="auto"/>
              </w:rPr>
              <w:t xml:space="preserve"> количества этажей, помещений (при наличии) и </w:t>
            </w:r>
            <w:proofErr w:type="spellStart"/>
            <w:r w:rsidRPr="000972F2">
              <w:rPr>
                <w:rFonts w:ascii="Times New Roman" w:hAnsi="Times New Roman"/>
                <w:color w:val="auto"/>
              </w:rPr>
              <w:t>машино</w:t>
            </w:r>
            <w:proofErr w:type="spellEnd"/>
            <w:r w:rsidRPr="000972F2">
              <w:rPr>
                <w:rFonts w:ascii="Times New Roman" w:hAnsi="Times New Roman"/>
                <w:color w:val="auto"/>
              </w:rPr>
              <w:t xml:space="preserve">-мест (при наличии) проектной документации и </w:t>
            </w:r>
            <w:r w:rsidRPr="000972F2">
              <w:rPr>
                <w:rFonts w:ascii="Times New Roman" w:hAnsi="Times New Roman"/>
                <w:color w:val="auto"/>
              </w:rPr>
              <w:lastRenderedPageBreak/>
              <w:t xml:space="preserve">(или) разрешению на строительство. Различие данных об указанной в техническом плане протяженности линейного объекта не более чем </w:t>
            </w:r>
            <w:proofErr w:type="gramStart"/>
            <w:r w:rsidRPr="000972F2">
              <w:rPr>
                <w:rFonts w:ascii="Times New Roman" w:hAnsi="Times New Roman"/>
                <w:color w:val="auto"/>
              </w:rPr>
              <w:t>на пять процентов по отношению к данным о его протяженности</w:t>
            </w:r>
            <w:proofErr w:type="gramEnd"/>
            <w:r w:rsidRPr="000972F2">
              <w:rPr>
                <w:rFonts w:ascii="Times New Roman" w:hAnsi="Times New Roman"/>
                <w:color w:val="auto"/>
              </w:rPr>
              <w:t>, указанным в проектной документации и (или) разрешении на строительство, не является основанием для отказа в выдаче разрешения на ввод объекта в эксплуатацию.</w:t>
            </w:r>
          </w:p>
        </w:tc>
      </w:tr>
      <w:tr w:rsidR="000972F2" w:rsidRPr="000972F2" w:rsidTr="00BE4585">
        <w:tc>
          <w:tcPr>
            <w:tcW w:w="622" w:type="dxa"/>
            <w:hideMark/>
          </w:tcPr>
          <w:p w:rsidR="00C51704" w:rsidRPr="000972F2" w:rsidRDefault="00C51704">
            <w:pPr>
              <w:tabs>
                <w:tab w:val="left" w:pos="993"/>
              </w:tabs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lastRenderedPageBreak/>
              <w:t>7</w:t>
            </w:r>
          </w:p>
        </w:tc>
        <w:tc>
          <w:tcPr>
            <w:tcW w:w="8978" w:type="dxa"/>
            <w:hideMark/>
          </w:tcPr>
          <w:p w:rsidR="00C51704" w:rsidRPr="000972F2" w:rsidRDefault="00C51704">
            <w:pPr>
              <w:tabs>
                <w:tab w:val="left" w:pos="709"/>
                <w:tab w:val="left" w:pos="1440"/>
              </w:tabs>
              <w:suppressAutoHyphens/>
              <w:ind w:right="-1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Невозможность оказания муниципальной услуги в силу обстоятельств, ранее неизвестных при приеме документов, но ставших известными в процессе предоставления муниципальной услуги.</w:t>
            </w:r>
          </w:p>
        </w:tc>
      </w:tr>
      <w:tr w:rsidR="000972F2" w:rsidRPr="000972F2" w:rsidTr="00BE4585">
        <w:tc>
          <w:tcPr>
            <w:tcW w:w="622" w:type="dxa"/>
            <w:hideMark/>
          </w:tcPr>
          <w:p w:rsidR="00C51704" w:rsidRPr="000972F2" w:rsidRDefault="00C51704">
            <w:pPr>
              <w:tabs>
                <w:tab w:val="left" w:pos="993"/>
              </w:tabs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8978" w:type="dxa"/>
            <w:hideMark/>
          </w:tcPr>
          <w:p w:rsidR="00C51704" w:rsidRPr="000972F2" w:rsidRDefault="00C51704">
            <w:pPr>
              <w:tabs>
                <w:tab w:val="left" w:pos="709"/>
              </w:tabs>
              <w:suppressAutoHyphens/>
              <w:ind w:right="-1"/>
              <w:jc w:val="both"/>
              <w:outlineLvl w:val="0"/>
              <w:rPr>
                <w:color w:val="auto"/>
                <w:sz w:val="22"/>
                <w:szCs w:val="22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Ответ на межведомственный запрос свидетельствует об отсутствии документов и (или) информации,  необходимых для предоставления муниципальной услуги и соответствующий документ не был представлен заявителем (представителем заявителя) по собственной инициативе.</w:t>
            </w:r>
          </w:p>
        </w:tc>
      </w:tr>
      <w:tr w:rsidR="00C51704" w:rsidRPr="000972F2" w:rsidTr="00BE4585">
        <w:tc>
          <w:tcPr>
            <w:tcW w:w="622" w:type="dxa"/>
            <w:hideMark/>
          </w:tcPr>
          <w:p w:rsidR="00C51704" w:rsidRPr="000972F2" w:rsidRDefault="00C51704">
            <w:pPr>
              <w:tabs>
                <w:tab w:val="left" w:pos="993"/>
              </w:tabs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8978" w:type="dxa"/>
            <w:hideMark/>
          </w:tcPr>
          <w:p w:rsidR="00C51704" w:rsidRPr="000972F2" w:rsidRDefault="00C51704">
            <w:pPr>
              <w:tabs>
                <w:tab w:val="left" w:pos="709"/>
                <w:tab w:val="left" w:pos="1440"/>
              </w:tabs>
              <w:suppressAutoHyphens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0972F2">
              <w:rPr>
                <w:rFonts w:ascii="Times New Roman" w:hAnsi="Times New Roman" w:cs="Times New Roman"/>
                <w:color w:val="auto"/>
              </w:rPr>
              <w:t>Обращение (в письменном виде) заявителя с просьбой о прекращении муниципальной услуги.</w:t>
            </w:r>
          </w:p>
        </w:tc>
      </w:tr>
    </w:tbl>
    <w:p w:rsidR="00BE4585" w:rsidRPr="000972F2" w:rsidRDefault="00BE4585" w:rsidP="00C51704">
      <w:pPr>
        <w:ind w:right="-1"/>
        <w:jc w:val="right"/>
        <w:rPr>
          <w:rFonts w:ascii="Times New Roman" w:eastAsia="Times New Roman" w:hAnsi="Times New Roman" w:cs="Times New Roman"/>
          <w:color w:val="auto"/>
          <w:sz w:val="20"/>
          <w:szCs w:val="28"/>
        </w:rPr>
      </w:pPr>
    </w:p>
    <w:p w:rsidR="00BE4585" w:rsidRPr="000972F2" w:rsidRDefault="00BE4585" w:rsidP="00C51704">
      <w:pPr>
        <w:ind w:right="-1"/>
        <w:jc w:val="right"/>
        <w:rPr>
          <w:rFonts w:ascii="Times New Roman" w:eastAsia="Times New Roman" w:hAnsi="Times New Roman" w:cs="Times New Roman"/>
          <w:color w:val="auto"/>
          <w:sz w:val="20"/>
          <w:szCs w:val="28"/>
        </w:rPr>
      </w:pPr>
    </w:p>
    <w:p w:rsidR="00C51704" w:rsidRPr="000972F2" w:rsidRDefault="00C51704" w:rsidP="00C51704">
      <w:pPr>
        <w:ind w:right="-1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Таблица </w:t>
      </w:r>
      <w:r w:rsidR="00BE4585"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</w:p>
    <w:p w:rsidR="00C51704" w:rsidRPr="000972F2" w:rsidRDefault="00C51704" w:rsidP="00C51704">
      <w:pPr>
        <w:ind w:right="-1"/>
        <w:jc w:val="right"/>
        <w:rPr>
          <w:rFonts w:ascii="Times New Roman" w:eastAsia="Times New Roman" w:hAnsi="Times New Roman" w:cs="Times New Roman"/>
          <w:color w:val="auto"/>
          <w:sz w:val="20"/>
          <w:szCs w:val="28"/>
        </w:rPr>
      </w:pPr>
    </w:p>
    <w:p w:rsidR="00BE4585" w:rsidRPr="000972F2" w:rsidRDefault="00C51704" w:rsidP="00BE4585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972F2">
        <w:rPr>
          <w:rFonts w:ascii="Times New Roman" w:hAnsi="Times New Roman" w:cs="Times New Roman"/>
          <w:color w:val="auto"/>
          <w:sz w:val="28"/>
          <w:szCs w:val="28"/>
        </w:rPr>
        <w:t xml:space="preserve">Перечень оснований для отказа </w:t>
      </w:r>
      <w:r w:rsidR="00BE4585" w:rsidRPr="000972F2">
        <w:rPr>
          <w:rFonts w:ascii="Times New Roman" w:hAnsi="Times New Roman" w:cs="Times New Roman"/>
          <w:color w:val="auto"/>
          <w:sz w:val="28"/>
          <w:szCs w:val="28"/>
        </w:rPr>
        <w:t>в исправлении допущенных опечаток и ошибок</w:t>
      </w:r>
    </w:p>
    <w:p w:rsidR="00C51704" w:rsidRPr="000972F2" w:rsidRDefault="00BE4585" w:rsidP="00BE4585">
      <w:pPr>
        <w:tabs>
          <w:tab w:val="left" w:pos="993"/>
        </w:tabs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0972F2">
        <w:rPr>
          <w:rFonts w:ascii="Times New Roman" w:hAnsi="Times New Roman" w:cs="Times New Roman"/>
          <w:color w:val="auto"/>
          <w:sz w:val="28"/>
          <w:szCs w:val="28"/>
        </w:rPr>
        <w:t xml:space="preserve"> в выданных в результате предоставления муниципальной услуги документах</w:t>
      </w:r>
    </w:p>
    <w:p w:rsidR="00C51704" w:rsidRPr="000972F2" w:rsidRDefault="00C51704" w:rsidP="00C51704">
      <w:pPr>
        <w:tabs>
          <w:tab w:val="left" w:pos="993"/>
        </w:tabs>
        <w:rPr>
          <w:rFonts w:ascii="Times New Roman" w:hAnsi="Times New Roman" w:cs="Times New Roman"/>
          <w:color w:val="auto"/>
          <w:sz w:val="20"/>
          <w:szCs w:val="28"/>
        </w:rPr>
      </w:pPr>
    </w:p>
    <w:tbl>
      <w:tblPr>
        <w:tblStyle w:val="af"/>
        <w:tblW w:w="9600" w:type="dxa"/>
        <w:tblLayout w:type="fixed"/>
        <w:tblLook w:val="04A0" w:firstRow="1" w:lastRow="0" w:firstColumn="1" w:lastColumn="0" w:noHBand="0" w:noVBand="1"/>
      </w:tblPr>
      <w:tblGrid>
        <w:gridCol w:w="622"/>
        <w:gridCol w:w="8978"/>
      </w:tblGrid>
      <w:tr w:rsidR="000972F2" w:rsidRPr="000972F2" w:rsidTr="00C51704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1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>
            <w:pPr>
              <w:suppressAutoHyphens/>
              <w:ind w:right="-1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eastAsia="Times New Roman" w:hAnsi="Times New Roman" w:cs="Times New Roman"/>
                <w:color w:val="auto"/>
              </w:rPr>
              <w:t>Несоответствие представленных документов требованиям, установленным  законодательством Российской Федерации.</w:t>
            </w:r>
          </w:p>
        </w:tc>
      </w:tr>
      <w:tr w:rsidR="000972F2" w:rsidRPr="000972F2" w:rsidTr="00C51704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2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>
            <w:pPr>
              <w:suppressAutoHyphens/>
              <w:ind w:right="-1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Выявление в представленных документах недостоверных сведений.</w:t>
            </w:r>
          </w:p>
        </w:tc>
      </w:tr>
      <w:tr w:rsidR="00C51704" w:rsidRPr="000972F2" w:rsidTr="00C51704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3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Отсутствие допущенных опечаток и ошибок в выданных в результате предоставления муниципальной услуги документах.</w:t>
            </w:r>
          </w:p>
        </w:tc>
      </w:tr>
    </w:tbl>
    <w:p w:rsidR="00BE4585" w:rsidRPr="000972F2" w:rsidRDefault="00BE4585" w:rsidP="00C51704">
      <w:pPr>
        <w:ind w:right="-1"/>
        <w:jc w:val="right"/>
        <w:rPr>
          <w:rFonts w:ascii="Times New Roman" w:eastAsia="Times New Roman" w:hAnsi="Times New Roman" w:cs="Times New Roman"/>
          <w:color w:val="auto"/>
          <w:sz w:val="20"/>
          <w:szCs w:val="28"/>
        </w:rPr>
      </w:pPr>
    </w:p>
    <w:p w:rsidR="00BE4585" w:rsidRPr="000972F2" w:rsidRDefault="00BE4585" w:rsidP="00C51704">
      <w:pPr>
        <w:ind w:right="-1"/>
        <w:jc w:val="right"/>
        <w:rPr>
          <w:rFonts w:ascii="Times New Roman" w:eastAsia="Times New Roman" w:hAnsi="Times New Roman" w:cs="Times New Roman"/>
          <w:color w:val="auto"/>
          <w:sz w:val="20"/>
          <w:szCs w:val="28"/>
        </w:rPr>
      </w:pPr>
    </w:p>
    <w:p w:rsidR="00C51704" w:rsidRPr="000972F2" w:rsidRDefault="00C51704" w:rsidP="00C51704">
      <w:pPr>
        <w:ind w:right="-1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Таблица </w:t>
      </w:r>
      <w:r w:rsidR="00BE4585"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</w:p>
    <w:p w:rsidR="00C51704" w:rsidRPr="000972F2" w:rsidRDefault="00C51704" w:rsidP="00C51704">
      <w:pPr>
        <w:ind w:right="-1"/>
        <w:jc w:val="right"/>
        <w:rPr>
          <w:rFonts w:ascii="Times New Roman" w:eastAsia="Times New Roman" w:hAnsi="Times New Roman" w:cs="Times New Roman"/>
          <w:color w:val="auto"/>
          <w:sz w:val="20"/>
          <w:szCs w:val="28"/>
        </w:rPr>
      </w:pPr>
    </w:p>
    <w:p w:rsidR="00C51704" w:rsidRPr="000972F2" w:rsidRDefault="00C51704" w:rsidP="00BE4585">
      <w:pPr>
        <w:ind w:right="-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972F2">
        <w:rPr>
          <w:rFonts w:ascii="Times New Roman" w:hAnsi="Times New Roman" w:cs="Times New Roman"/>
          <w:color w:val="auto"/>
          <w:sz w:val="28"/>
          <w:szCs w:val="28"/>
        </w:rPr>
        <w:t xml:space="preserve">Перечень оснований для отказа </w:t>
      </w:r>
      <w:r w:rsidR="00BE4585" w:rsidRPr="000972F2">
        <w:rPr>
          <w:rFonts w:ascii="Times New Roman" w:hAnsi="Times New Roman" w:cs="Times New Roman"/>
          <w:color w:val="auto"/>
          <w:sz w:val="28"/>
          <w:szCs w:val="28"/>
        </w:rPr>
        <w:t>в выдаче дубликата документа, выданного по результату ранее предоставленной муниципальной услуги</w:t>
      </w:r>
    </w:p>
    <w:p w:rsidR="00C51704" w:rsidRPr="000972F2" w:rsidRDefault="00C51704" w:rsidP="00BE4585">
      <w:pPr>
        <w:ind w:right="-1"/>
        <w:jc w:val="center"/>
        <w:rPr>
          <w:rFonts w:ascii="Times New Roman" w:hAnsi="Times New Roman" w:cs="Times New Roman"/>
          <w:color w:val="auto"/>
          <w:sz w:val="20"/>
          <w:szCs w:val="28"/>
        </w:rPr>
      </w:pPr>
    </w:p>
    <w:tbl>
      <w:tblPr>
        <w:tblStyle w:val="af"/>
        <w:tblW w:w="9855" w:type="dxa"/>
        <w:tblLayout w:type="fixed"/>
        <w:tblLook w:val="04A0" w:firstRow="1" w:lastRow="0" w:firstColumn="1" w:lastColumn="0" w:noHBand="0" w:noVBand="1"/>
      </w:tblPr>
      <w:tblGrid>
        <w:gridCol w:w="952"/>
        <w:gridCol w:w="8903"/>
      </w:tblGrid>
      <w:tr w:rsidR="000972F2" w:rsidRPr="000972F2" w:rsidTr="00C51704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 w:rsidP="00BE4585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1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 w:rsidP="00BE4585">
            <w:pPr>
              <w:suppressAutoHyphens/>
              <w:jc w:val="both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0972F2">
              <w:rPr>
                <w:rFonts w:ascii="Times New Roman" w:eastAsia="Times New Roman" w:hAnsi="Times New Roman" w:cs="Times New Roman"/>
                <w:color w:val="auto"/>
              </w:rPr>
              <w:t>Несоответствие представленных документов требованиям, установленным  законодательством Российской Федерации</w:t>
            </w:r>
            <w:r w:rsidRPr="000972F2">
              <w:rPr>
                <w:rFonts w:ascii="Times New Roman" w:eastAsia="Times New Roman" w:hAnsi="Times New Roman" w:cs="Times New Roman"/>
                <w:b/>
                <w:color w:val="auto"/>
              </w:rPr>
              <w:t>.</w:t>
            </w:r>
          </w:p>
        </w:tc>
      </w:tr>
      <w:tr w:rsidR="000972F2" w:rsidRPr="000972F2" w:rsidTr="00C51704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 w:rsidP="00BE4585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2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 w:rsidP="00BE4585">
            <w:pPr>
              <w:suppressAutoHyphens/>
              <w:jc w:val="both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Выявление в представленных документах недостоверных сведений</w:t>
            </w:r>
            <w:r w:rsidRPr="000972F2">
              <w:rPr>
                <w:rFonts w:ascii="Times New Roman" w:eastAsia="Calibri" w:hAnsi="Times New Roman" w:cs="Times New Roman"/>
                <w:b/>
                <w:color w:val="auto"/>
              </w:rPr>
              <w:t>.</w:t>
            </w:r>
          </w:p>
        </w:tc>
      </w:tr>
      <w:tr w:rsidR="000972F2" w:rsidRPr="000972F2" w:rsidTr="00C51704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 w:rsidP="00BE4585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3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 w:rsidP="00BE4585">
            <w:pPr>
              <w:suppressAutoHyphens/>
              <w:jc w:val="both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Отсутствие факта обращения заявителя за получением муниципальной услуги по результатам, которой выдан соответствующий документ</w:t>
            </w:r>
            <w:r w:rsidRPr="000972F2">
              <w:rPr>
                <w:rFonts w:ascii="Times New Roman" w:eastAsia="Calibri" w:hAnsi="Times New Roman" w:cs="Times New Roman"/>
                <w:b/>
                <w:color w:val="auto"/>
              </w:rPr>
              <w:t>.</w:t>
            </w:r>
          </w:p>
        </w:tc>
      </w:tr>
      <w:tr w:rsidR="00C51704" w:rsidRPr="000972F2" w:rsidTr="00C51704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 w:rsidP="00BE4585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4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4" w:rsidRPr="000972F2" w:rsidRDefault="00C51704" w:rsidP="00BE4585">
            <w:pPr>
              <w:suppressAutoHyphens/>
              <w:jc w:val="both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0972F2">
              <w:rPr>
                <w:rFonts w:ascii="Times New Roman" w:eastAsia="Calibri" w:hAnsi="Times New Roman" w:cs="Times New Roman"/>
                <w:color w:val="auto"/>
              </w:rPr>
              <w:t>Отсутствие в запросе о выдаче дубликата информации, позволяющей идентифицировать ранее выданный документ</w:t>
            </w:r>
            <w:r w:rsidRPr="000972F2">
              <w:rPr>
                <w:rFonts w:ascii="Times New Roman" w:eastAsia="Calibri" w:hAnsi="Times New Roman" w:cs="Times New Roman"/>
                <w:b/>
                <w:color w:val="auto"/>
              </w:rPr>
              <w:t>.</w:t>
            </w:r>
          </w:p>
        </w:tc>
      </w:tr>
    </w:tbl>
    <w:p w:rsidR="008E0D6C" w:rsidRPr="000972F2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8E0D6C" w:rsidRPr="000972F2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8E0D6C" w:rsidRPr="000972F2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E61030" w:rsidRPr="000972F2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Главный архитектор района, </w:t>
      </w:r>
    </w:p>
    <w:p w:rsidR="00E61030" w:rsidRPr="000972F2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>начальник отдела</w:t>
      </w:r>
    </w:p>
    <w:p w:rsidR="00E61030" w:rsidRPr="000972F2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>по архитектуре и градостроительству</w:t>
      </w:r>
      <w:bookmarkStart w:id="2" w:name="_GoBack"/>
      <w:bookmarkEnd w:id="2"/>
    </w:p>
    <w:p w:rsidR="00E61030" w:rsidRPr="000972F2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управления по архитектуре, </w:t>
      </w:r>
    </w:p>
    <w:p w:rsidR="00E61030" w:rsidRPr="000972F2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>строительству и ЖКХ администрации</w:t>
      </w:r>
    </w:p>
    <w:p w:rsidR="00E61030" w:rsidRPr="000972F2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</w:p>
    <w:p w:rsidR="00A37C18" w:rsidRPr="000972F2" w:rsidRDefault="00A37C18" w:rsidP="002B296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972F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Брюховецкий муниципальный район </w:t>
      </w:r>
    </w:p>
    <w:p w:rsidR="00D5137C" w:rsidRPr="000972F2" w:rsidRDefault="00A37C18" w:rsidP="002B296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72F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Краснодарского края</w:t>
      </w:r>
      <w:r w:rsidR="00E61030"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E61030"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E61030"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                                                    Ю.А. Скрыль</w:t>
      </w:r>
      <w:r w:rsidR="002B2964" w:rsidRPr="000972F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sectPr w:rsidR="00D5137C" w:rsidRPr="000972F2" w:rsidSect="003D6F03">
      <w:headerReference w:type="default" r:id="rId9"/>
      <w:footerReference w:type="default" r:id="rId10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5F9" w:rsidRDefault="00BF25F9">
      <w:r>
        <w:separator/>
      </w:r>
    </w:p>
  </w:endnote>
  <w:endnote w:type="continuationSeparator" w:id="0">
    <w:p w:rsidR="00BF25F9" w:rsidRDefault="00BF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5F9" w:rsidRDefault="00BF25F9"/>
  </w:footnote>
  <w:footnote w:type="continuationSeparator" w:id="0">
    <w:p w:rsidR="00BF25F9" w:rsidRDefault="00BF25F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775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Default="009173F4">
        <w:pPr>
          <w:pStyle w:val="a9"/>
          <w:jc w:val="center"/>
        </w:pPr>
      </w:p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972F2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972F2"/>
    <w:rsid w:val="000A115F"/>
    <w:rsid w:val="000A1B5D"/>
    <w:rsid w:val="000B44BC"/>
    <w:rsid w:val="000C425E"/>
    <w:rsid w:val="000D0A55"/>
    <w:rsid w:val="000D4995"/>
    <w:rsid w:val="000D7760"/>
    <w:rsid w:val="000E7258"/>
    <w:rsid w:val="000F1388"/>
    <w:rsid w:val="000F1D66"/>
    <w:rsid w:val="000F23AD"/>
    <w:rsid w:val="000F6D36"/>
    <w:rsid w:val="00131CEA"/>
    <w:rsid w:val="001337B8"/>
    <w:rsid w:val="00135C45"/>
    <w:rsid w:val="00141732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1E20"/>
    <w:rsid w:val="001C3957"/>
    <w:rsid w:val="001C4386"/>
    <w:rsid w:val="001C585E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16515"/>
    <w:rsid w:val="00230DE7"/>
    <w:rsid w:val="00233703"/>
    <w:rsid w:val="00241C2B"/>
    <w:rsid w:val="00241E73"/>
    <w:rsid w:val="00243552"/>
    <w:rsid w:val="00254956"/>
    <w:rsid w:val="0026423C"/>
    <w:rsid w:val="00264BAD"/>
    <w:rsid w:val="00271EBE"/>
    <w:rsid w:val="00272912"/>
    <w:rsid w:val="00272A2A"/>
    <w:rsid w:val="00272EB4"/>
    <w:rsid w:val="002730D7"/>
    <w:rsid w:val="00273886"/>
    <w:rsid w:val="00277E13"/>
    <w:rsid w:val="00286185"/>
    <w:rsid w:val="002907B1"/>
    <w:rsid w:val="00291156"/>
    <w:rsid w:val="00291E05"/>
    <w:rsid w:val="002A1391"/>
    <w:rsid w:val="002A3F5E"/>
    <w:rsid w:val="002B0AB0"/>
    <w:rsid w:val="002B2964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7EA0"/>
    <w:rsid w:val="003608EF"/>
    <w:rsid w:val="0036139B"/>
    <w:rsid w:val="00363BE0"/>
    <w:rsid w:val="0036646A"/>
    <w:rsid w:val="00367D7E"/>
    <w:rsid w:val="0037072F"/>
    <w:rsid w:val="003730B2"/>
    <w:rsid w:val="0037351F"/>
    <w:rsid w:val="0038718E"/>
    <w:rsid w:val="00387FA0"/>
    <w:rsid w:val="00391A35"/>
    <w:rsid w:val="003A2C8A"/>
    <w:rsid w:val="003A43FA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02043"/>
    <w:rsid w:val="00515B86"/>
    <w:rsid w:val="005164C6"/>
    <w:rsid w:val="00520F4E"/>
    <w:rsid w:val="005221C9"/>
    <w:rsid w:val="0052407C"/>
    <w:rsid w:val="0052683D"/>
    <w:rsid w:val="005275BE"/>
    <w:rsid w:val="00530C41"/>
    <w:rsid w:val="00537083"/>
    <w:rsid w:val="005466E0"/>
    <w:rsid w:val="00555842"/>
    <w:rsid w:val="00563A6C"/>
    <w:rsid w:val="0057068B"/>
    <w:rsid w:val="0057427E"/>
    <w:rsid w:val="00576E57"/>
    <w:rsid w:val="00576FD4"/>
    <w:rsid w:val="00580A3D"/>
    <w:rsid w:val="00586411"/>
    <w:rsid w:val="0059076F"/>
    <w:rsid w:val="00593F62"/>
    <w:rsid w:val="005A38D0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76F"/>
    <w:rsid w:val="005F18A4"/>
    <w:rsid w:val="005F333C"/>
    <w:rsid w:val="00601297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68A9"/>
    <w:rsid w:val="00666320"/>
    <w:rsid w:val="006676D4"/>
    <w:rsid w:val="006724D2"/>
    <w:rsid w:val="00675496"/>
    <w:rsid w:val="00677263"/>
    <w:rsid w:val="00680D44"/>
    <w:rsid w:val="00683174"/>
    <w:rsid w:val="00685DB1"/>
    <w:rsid w:val="00686415"/>
    <w:rsid w:val="0068719D"/>
    <w:rsid w:val="00692698"/>
    <w:rsid w:val="006A1C87"/>
    <w:rsid w:val="006A1D0F"/>
    <w:rsid w:val="006A2CFF"/>
    <w:rsid w:val="006A4CBE"/>
    <w:rsid w:val="006A59C9"/>
    <w:rsid w:val="006A784F"/>
    <w:rsid w:val="006A78C0"/>
    <w:rsid w:val="006B33B6"/>
    <w:rsid w:val="006B47E2"/>
    <w:rsid w:val="006B7417"/>
    <w:rsid w:val="006B7E93"/>
    <w:rsid w:val="006B7F95"/>
    <w:rsid w:val="006C6CC8"/>
    <w:rsid w:val="006E0F99"/>
    <w:rsid w:val="006F4E0E"/>
    <w:rsid w:val="007138E4"/>
    <w:rsid w:val="00716CA6"/>
    <w:rsid w:val="00726ABA"/>
    <w:rsid w:val="0072778F"/>
    <w:rsid w:val="00730398"/>
    <w:rsid w:val="00732306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10E6"/>
    <w:rsid w:val="0077496F"/>
    <w:rsid w:val="00781D62"/>
    <w:rsid w:val="0079211F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4039C"/>
    <w:rsid w:val="00840A26"/>
    <w:rsid w:val="008411E1"/>
    <w:rsid w:val="00843B3A"/>
    <w:rsid w:val="00845CB6"/>
    <w:rsid w:val="00855692"/>
    <w:rsid w:val="00856B65"/>
    <w:rsid w:val="00857674"/>
    <w:rsid w:val="008622C5"/>
    <w:rsid w:val="00863CFB"/>
    <w:rsid w:val="008711C2"/>
    <w:rsid w:val="00871D7B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5836"/>
    <w:rsid w:val="0093709C"/>
    <w:rsid w:val="00942DAF"/>
    <w:rsid w:val="009430DE"/>
    <w:rsid w:val="009478C4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C7DE5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2F4"/>
    <w:rsid w:val="00A2287A"/>
    <w:rsid w:val="00A230C3"/>
    <w:rsid w:val="00A2760B"/>
    <w:rsid w:val="00A27ADB"/>
    <w:rsid w:val="00A3019A"/>
    <w:rsid w:val="00A35799"/>
    <w:rsid w:val="00A3682A"/>
    <w:rsid w:val="00A37C18"/>
    <w:rsid w:val="00A37CC4"/>
    <w:rsid w:val="00A42D6E"/>
    <w:rsid w:val="00A43E5D"/>
    <w:rsid w:val="00A5319F"/>
    <w:rsid w:val="00A5544D"/>
    <w:rsid w:val="00A561DE"/>
    <w:rsid w:val="00A72FC5"/>
    <w:rsid w:val="00A810F3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29CA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4585"/>
    <w:rsid w:val="00BE6E05"/>
    <w:rsid w:val="00BF25F9"/>
    <w:rsid w:val="00C0204C"/>
    <w:rsid w:val="00C02462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51704"/>
    <w:rsid w:val="00C61722"/>
    <w:rsid w:val="00C67A97"/>
    <w:rsid w:val="00C715BA"/>
    <w:rsid w:val="00C72D0C"/>
    <w:rsid w:val="00C74634"/>
    <w:rsid w:val="00C7528E"/>
    <w:rsid w:val="00C765CD"/>
    <w:rsid w:val="00C773F5"/>
    <w:rsid w:val="00C82521"/>
    <w:rsid w:val="00C8401B"/>
    <w:rsid w:val="00C85374"/>
    <w:rsid w:val="00C90A3F"/>
    <w:rsid w:val="00C91519"/>
    <w:rsid w:val="00CA1252"/>
    <w:rsid w:val="00CA5970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83D5E"/>
    <w:rsid w:val="00D84968"/>
    <w:rsid w:val="00D8687A"/>
    <w:rsid w:val="00D92EED"/>
    <w:rsid w:val="00D95414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B26E2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5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63">
    <w:name w:val="Font Style63"/>
    <w:basedOn w:val="a0"/>
    <w:uiPriority w:val="99"/>
    <w:qFormat/>
    <w:rsid w:val="00C51704"/>
    <w:rPr>
      <w:rFonts w:ascii="Times New Roman" w:hAnsi="Times New Roman" w:cs="Times New Roman" w:hint="default"/>
      <w:sz w:val="26"/>
      <w:szCs w:val="26"/>
    </w:rPr>
  </w:style>
  <w:style w:type="character" w:customStyle="1" w:styleId="FontStyle44">
    <w:name w:val="Font Style44"/>
    <w:basedOn w:val="a0"/>
    <w:qFormat/>
    <w:rsid w:val="00C51704"/>
    <w:rPr>
      <w:rFonts w:ascii="Arial" w:hAnsi="Arial" w:cs="Arial" w:hint="default"/>
      <w:sz w:val="18"/>
      <w:szCs w:val="18"/>
    </w:rPr>
  </w:style>
  <w:style w:type="character" w:customStyle="1" w:styleId="FontStyle39">
    <w:name w:val="Font Style39"/>
    <w:basedOn w:val="a0"/>
    <w:qFormat/>
    <w:rsid w:val="00C51704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5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63">
    <w:name w:val="Font Style63"/>
    <w:basedOn w:val="a0"/>
    <w:uiPriority w:val="99"/>
    <w:qFormat/>
    <w:rsid w:val="00C51704"/>
    <w:rPr>
      <w:rFonts w:ascii="Times New Roman" w:hAnsi="Times New Roman" w:cs="Times New Roman" w:hint="default"/>
      <w:sz w:val="26"/>
      <w:szCs w:val="26"/>
    </w:rPr>
  </w:style>
  <w:style w:type="character" w:customStyle="1" w:styleId="FontStyle44">
    <w:name w:val="Font Style44"/>
    <w:basedOn w:val="a0"/>
    <w:qFormat/>
    <w:rsid w:val="00C51704"/>
    <w:rPr>
      <w:rFonts w:ascii="Arial" w:hAnsi="Arial" w:cs="Arial" w:hint="default"/>
      <w:sz w:val="18"/>
      <w:szCs w:val="18"/>
    </w:rPr>
  </w:style>
  <w:style w:type="character" w:customStyle="1" w:styleId="FontStyle39">
    <w:name w:val="Font Style39"/>
    <w:basedOn w:val="a0"/>
    <w:qFormat/>
    <w:rsid w:val="00C51704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AD979-3DCD-421A-82A9-A77BC4187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4</Pages>
  <Words>1637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А. Некоз</cp:lastModifiedBy>
  <cp:revision>42</cp:revision>
  <cp:lastPrinted>2026-08-21T07:05:00Z</cp:lastPrinted>
  <dcterms:created xsi:type="dcterms:W3CDTF">2025-06-11T10:14:00Z</dcterms:created>
  <dcterms:modified xsi:type="dcterms:W3CDTF">2026-08-21T07:08:00Z</dcterms:modified>
</cp:coreProperties>
</file>